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69" w:rsidRPr="00A05569" w:rsidRDefault="00611190" w:rsidP="00A05569">
      <w:pPr>
        <w:pStyle w:val="Heading1"/>
      </w:pPr>
      <w:r>
        <w:t xml:space="preserve">About the </w:t>
      </w:r>
      <w:r w:rsidR="00114ED8">
        <w:t>n</w:t>
      </w:r>
      <w:r w:rsidR="00A05569" w:rsidRPr="00A05569">
        <w:t xml:space="preserve">ational </w:t>
      </w:r>
      <w:r w:rsidR="00114ED8">
        <w:t xml:space="preserve">AAUTN </w:t>
      </w:r>
      <w:r w:rsidR="00A05569" w:rsidRPr="00A05569">
        <w:t>Teaching Award Mentor Scheme</w:t>
      </w:r>
    </w:p>
    <w:p w:rsidR="00114ED8" w:rsidRDefault="00114ED8" w:rsidP="00114ED8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A05569">
        <w:rPr>
          <w:rFonts w:asciiTheme="minorBidi" w:eastAsia="Times New Roman" w:hAnsiTheme="minorBidi"/>
          <w:sz w:val="24"/>
          <w:szCs w:val="24"/>
        </w:rPr>
        <w:t>The</w:t>
      </w:r>
      <w:r w:rsidRPr="00A05569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Times New Roman" w:hAnsiTheme="minorBidi"/>
          <w:b/>
          <w:bCs/>
          <w:sz w:val="24"/>
          <w:szCs w:val="24"/>
        </w:rPr>
        <w:t xml:space="preserve">AAUTN </w:t>
      </w:r>
      <w:r w:rsidRPr="00A05569">
        <w:rPr>
          <w:rFonts w:asciiTheme="minorBidi" w:eastAsia="Times New Roman" w:hAnsiTheme="minorBidi"/>
          <w:b/>
          <w:bCs/>
          <w:sz w:val="24"/>
          <w:szCs w:val="24"/>
        </w:rPr>
        <w:t>Award Mentor Scheme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 aims to provide mentoring for </w:t>
      </w:r>
      <w:r w:rsidR="00283FAE">
        <w:rPr>
          <w:rFonts w:asciiTheme="minorBidi" w:eastAsia="Times New Roman" w:hAnsiTheme="minorBidi"/>
          <w:sz w:val="24"/>
          <w:szCs w:val="24"/>
        </w:rPr>
        <w:t xml:space="preserve">aspiring award applicants and for </w:t>
      </w:r>
      <w:r w:rsidRPr="00A05569">
        <w:rPr>
          <w:rFonts w:asciiTheme="minorBidi" w:eastAsia="Times New Roman" w:hAnsiTheme="minorBidi"/>
          <w:sz w:val="24"/>
          <w:szCs w:val="24"/>
        </w:rPr>
        <w:t>recipients of national Teaching Excellence awards</w:t>
      </w:r>
      <w:r w:rsidR="00283FAE">
        <w:rPr>
          <w:rFonts w:asciiTheme="minorBidi" w:eastAsia="Times New Roman" w:hAnsiTheme="minorBidi"/>
          <w:sz w:val="24"/>
          <w:szCs w:val="24"/>
        </w:rPr>
        <w:t>,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 by linking them with past award winners. </w:t>
      </w:r>
    </w:p>
    <w:p w:rsidR="00E322A4" w:rsidRDefault="00114ED8" w:rsidP="00E322A4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Mentors who are past national T</w:t>
      </w:r>
      <w:r w:rsidR="00D6001D">
        <w:rPr>
          <w:rFonts w:asciiTheme="minorBidi" w:eastAsia="Times New Roman" w:hAnsiTheme="minorBidi"/>
          <w:sz w:val="24"/>
          <w:szCs w:val="24"/>
        </w:rPr>
        <w:t>eaching Excellence award winners have volunteered to be part of the scheme</w:t>
      </w:r>
      <w:r w:rsidR="009852E5">
        <w:rPr>
          <w:rFonts w:asciiTheme="minorBidi" w:eastAsia="Times New Roman" w:hAnsiTheme="minorBidi"/>
          <w:sz w:val="24"/>
          <w:szCs w:val="24"/>
        </w:rPr>
        <w:t xml:space="preserve">. </w:t>
      </w:r>
      <w:r w:rsidR="00283FAE">
        <w:rPr>
          <w:rFonts w:asciiTheme="minorBidi" w:eastAsia="Times New Roman" w:hAnsiTheme="minorBidi"/>
          <w:sz w:val="24"/>
          <w:szCs w:val="24"/>
        </w:rPr>
        <w:t xml:space="preserve">All available Mentors are listed on the MENTORS page of the AAUTN website. </w:t>
      </w:r>
      <w:r w:rsidR="00D6001D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A05569" w:rsidRPr="00394113" w:rsidRDefault="00E322A4" w:rsidP="00E322A4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 xml:space="preserve">The Mentor Scheme is designed to work </w:t>
      </w:r>
      <w:r>
        <w:rPr>
          <w:rFonts w:asciiTheme="minorBidi" w:eastAsia="Times New Roman" w:hAnsiTheme="minorBidi"/>
          <w:sz w:val="24"/>
          <w:szCs w:val="24"/>
        </w:rPr>
        <w:t xml:space="preserve">as a self-serve system. </w:t>
      </w:r>
      <w:r w:rsidR="00D6001D">
        <w:rPr>
          <w:rFonts w:asciiTheme="minorBidi" w:eastAsia="Times New Roman" w:hAnsiTheme="minorBidi"/>
          <w:sz w:val="24"/>
          <w:szCs w:val="24"/>
        </w:rPr>
        <w:t>M</w:t>
      </w:r>
      <w:r w:rsidR="00A05569" w:rsidRPr="00A05569">
        <w:rPr>
          <w:rFonts w:asciiTheme="minorBidi" w:eastAsia="Times New Roman" w:hAnsiTheme="minorBidi"/>
          <w:sz w:val="24"/>
          <w:szCs w:val="24"/>
        </w:rPr>
        <w:t>ent</w:t>
      </w:r>
      <w:r w:rsidR="00D6001D">
        <w:rPr>
          <w:rFonts w:asciiTheme="minorBidi" w:eastAsia="Times New Roman" w:hAnsiTheme="minorBidi"/>
          <w:sz w:val="24"/>
          <w:szCs w:val="24"/>
        </w:rPr>
        <w:t xml:space="preserve">ees choose a mentor from the list and approach them by email. We recommend mentees </w:t>
      </w:r>
      <w:r>
        <w:rPr>
          <w:rFonts w:asciiTheme="minorBidi" w:eastAsia="Times New Roman" w:hAnsiTheme="minorBidi"/>
          <w:sz w:val="24"/>
          <w:szCs w:val="24"/>
        </w:rPr>
        <w:t>identify two or three</w:t>
      </w:r>
      <w:r w:rsidR="00C61186">
        <w:rPr>
          <w:rFonts w:asciiTheme="minorBidi" w:eastAsia="Times New Roman" w:hAnsiTheme="minorBidi"/>
          <w:sz w:val="24"/>
          <w:szCs w:val="24"/>
        </w:rPr>
        <w:t xml:space="preserve"> preferred mentors initially and then approach one by email. </w:t>
      </w:r>
      <w:r>
        <w:rPr>
          <w:rFonts w:asciiTheme="minorBidi" w:eastAsia="Times New Roman" w:hAnsiTheme="minorBidi"/>
          <w:sz w:val="24"/>
          <w:szCs w:val="24"/>
        </w:rPr>
        <w:t xml:space="preserve">Be aware that </w:t>
      </w:r>
      <w:r w:rsidR="00D6001D">
        <w:rPr>
          <w:rFonts w:asciiTheme="minorBidi" w:eastAsia="Times New Roman" w:hAnsiTheme="minorBidi"/>
          <w:sz w:val="24"/>
          <w:szCs w:val="24"/>
        </w:rPr>
        <w:t>mentors</w:t>
      </w:r>
      <w:r>
        <w:rPr>
          <w:rFonts w:asciiTheme="minorBidi" w:eastAsia="Times New Roman" w:hAnsiTheme="minorBidi"/>
          <w:sz w:val="24"/>
          <w:szCs w:val="24"/>
        </w:rPr>
        <w:t>’</w:t>
      </w:r>
      <w:r w:rsidR="00D6001D">
        <w:rPr>
          <w:rFonts w:asciiTheme="minorBidi" w:eastAsia="Times New Roman" w:hAnsiTheme="minorBidi"/>
          <w:sz w:val="24"/>
          <w:szCs w:val="24"/>
        </w:rPr>
        <w:t xml:space="preserve"> workloads and </w:t>
      </w:r>
      <w:r>
        <w:rPr>
          <w:rFonts w:asciiTheme="minorBidi" w:eastAsia="Times New Roman" w:hAnsiTheme="minorBidi"/>
          <w:sz w:val="24"/>
          <w:szCs w:val="24"/>
        </w:rPr>
        <w:t xml:space="preserve">responsibilities will fluctuate. They be already ‘taken’, or personal circumstances may complicate their availability, </w:t>
      </w:r>
      <w:r w:rsidR="00D6001D">
        <w:rPr>
          <w:rFonts w:asciiTheme="minorBidi" w:eastAsia="Times New Roman" w:hAnsiTheme="minorBidi"/>
          <w:sz w:val="24"/>
          <w:szCs w:val="24"/>
        </w:rPr>
        <w:t xml:space="preserve">and they </w:t>
      </w:r>
      <w:r w:rsidR="00114ED8">
        <w:rPr>
          <w:rFonts w:asciiTheme="minorBidi" w:eastAsia="Times New Roman" w:hAnsiTheme="minorBidi"/>
          <w:sz w:val="24"/>
          <w:szCs w:val="24"/>
        </w:rPr>
        <w:t xml:space="preserve">may </w:t>
      </w:r>
      <w:r w:rsidR="00D6001D">
        <w:rPr>
          <w:rFonts w:asciiTheme="minorBidi" w:eastAsia="Times New Roman" w:hAnsiTheme="minorBidi"/>
          <w:sz w:val="24"/>
          <w:szCs w:val="24"/>
        </w:rPr>
        <w:t>be unable to take on the role in the period a mentee may need them</w:t>
      </w:r>
      <w:r>
        <w:rPr>
          <w:rFonts w:asciiTheme="minorBidi" w:eastAsia="Times New Roman" w:hAnsiTheme="minorBidi"/>
          <w:sz w:val="24"/>
          <w:szCs w:val="24"/>
        </w:rPr>
        <w:t xml:space="preserve">. In that circumstance, mentees will </w:t>
      </w:r>
      <w:r w:rsidR="00C61186">
        <w:rPr>
          <w:rFonts w:asciiTheme="minorBidi" w:eastAsia="Times New Roman" w:hAnsiTheme="minorBidi"/>
          <w:sz w:val="24"/>
          <w:szCs w:val="24"/>
        </w:rPr>
        <w:t>need to move down their list of preferred mentors and write to more than one before they find a</w:t>
      </w:r>
      <w:r w:rsidR="0051376C">
        <w:rPr>
          <w:rFonts w:asciiTheme="minorBidi" w:eastAsia="Times New Roman" w:hAnsiTheme="minorBidi"/>
          <w:sz w:val="24"/>
          <w:szCs w:val="24"/>
        </w:rPr>
        <w:t>n available</w:t>
      </w:r>
      <w:r>
        <w:rPr>
          <w:rFonts w:asciiTheme="minorBidi" w:eastAsia="Times New Roman" w:hAnsiTheme="minorBidi"/>
          <w:sz w:val="24"/>
          <w:szCs w:val="24"/>
        </w:rPr>
        <w:t xml:space="preserve">, suitable </w:t>
      </w:r>
      <w:r w:rsidR="00C61186">
        <w:rPr>
          <w:rFonts w:asciiTheme="minorBidi" w:eastAsia="Times New Roman" w:hAnsiTheme="minorBidi"/>
          <w:sz w:val="24"/>
          <w:szCs w:val="24"/>
        </w:rPr>
        <w:t>mentor</w:t>
      </w:r>
      <w:r w:rsidR="00D6001D">
        <w:rPr>
          <w:rFonts w:asciiTheme="minorBidi" w:eastAsia="Times New Roman" w:hAnsiTheme="minorBidi"/>
          <w:sz w:val="24"/>
          <w:szCs w:val="24"/>
        </w:rPr>
        <w:t>.</w:t>
      </w:r>
    </w:p>
    <w:p w:rsidR="00A05569" w:rsidRPr="00A05569" w:rsidRDefault="00A05569" w:rsidP="0044052F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A05569">
        <w:rPr>
          <w:rFonts w:asciiTheme="minorBidi" w:eastAsia="Times New Roman" w:hAnsiTheme="minorBidi"/>
          <w:sz w:val="24"/>
          <w:szCs w:val="24"/>
        </w:rPr>
        <w:t xml:space="preserve">We hope that both mentors and mentees gain something from the experience: mentors, by participating in a professional activity related to teaching and learning which demonstrates leadership and broadens </w:t>
      </w:r>
      <w:r w:rsidR="006E3538">
        <w:rPr>
          <w:rFonts w:asciiTheme="minorBidi" w:eastAsia="Times New Roman" w:hAnsiTheme="minorBidi"/>
          <w:sz w:val="24"/>
          <w:szCs w:val="24"/>
        </w:rPr>
        <w:t>the influence of their experience and expertise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; mentees, </w:t>
      </w:r>
      <w:r w:rsidR="006E3538">
        <w:rPr>
          <w:rFonts w:asciiTheme="minorBidi" w:eastAsia="Times New Roman" w:hAnsiTheme="minorBidi"/>
          <w:sz w:val="24"/>
          <w:szCs w:val="24"/>
        </w:rPr>
        <w:t xml:space="preserve">by </w:t>
      </w:r>
      <w:r w:rsidR="0044052F">
        <w:rPr>
          <w:rFonts w:asciiTheme="minorBidi" w:eastAsia="Times New Roman" w:hAnsiTheme="minorBidi"/>
          <w:sz w:val="24"/>
          <w:szCs w:val="24"/>
        </w:rPr>
        <w:t xml:space="preserve">being </w:t>
      </w:r>
      <w:r w:rsidRPr="00A05569">
        <w:rPr>
          <w:rFonts w:asciiTheme="minorBidi" w:eastAsia="Times New Roman" w:hAnsiTheme="minorBidi"/>
          <w:sz w:val="24"/>
          <w:szCs w:val="24"/>
        </w:rPr>
        <w:t>support</w:t>
      </w:r>
      <w:r w:rsidR="0044052F">
        <w:rPr>
          <w:rFonts w:asciiTheme="minorBidi" w:eastAsia="Times New Roman" w:hAnsiTheme="minorBidi"/>
          <w:sz w:val="24"/>
          <w:szCs w:val="24"/>
        </w:rPr>
        <w:t>ed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 </w:t>
      </w:r>
      <w:r w:rsidR="0044052F">
        <w:rPr>
          <w:rFonts w:asciiTheme="minorBidi" w:eastAsia="Times New Roman" w:hAnsiTheme="minorBidi"/>
          <w:sz w:val="24"/>
          <w:szCs w:val="24"/>
        </w:rPr>
        <w:t xml:space="preserve">by a mentor 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while they </w:t>
      </w:r>
      <w:r w:rsidR="0044052F">
        <w:rPr>
          <w:rFonts w:asciiTheme="minorBidi" w:eastAsia="Times New Roman" w:hAnsiTheme="minorBidi"/>
          <w:sz w:val="24"/>
          <w:szCs w:val="24"/>
        </w:rPr>
        <w:t xml:space="preserve">weigh their goals and 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explore the opportunities </w:t>
      </w:r>
      <w:r w:rsidR="006E3538">
        <w:rPr>
          <w:rFonts w:asciiTheme="minorBidi" w:eastAsia="Times New Roman" w:hAnsiTheme="minorBidi"/>
          <w:sz w:val="24"/>
          <w:szCs w:val="24"/>
        </w:rPr>
        <w:t xml:space="preserve">afforded by national </w:t>
      </w:r>
      <w:r w:rsidRPr="00A05569">
        <w:rPr>
          <w:rFonts w:asciiTheme="minorBidi" w:eastAsia="Times New Roman" w:hAnsiTheme="minorBidi"/>
          <w:sz w:val="24"/>
          <w:szCs w:val="24"/>
        </w:rPr>
        <w:t>recognition</w:t>
      </w:r>
      <w:r w:rsidR="00114ED8">
        <w:rPr>
          <w:rFonts w:asciiTheme="minorBidi" w:eastAsia="Times New Roman" w:hAnsiTheme="minorBidi"/>
          <w:sz w:val="24"/>
          <w:szCs w:val="24"/>
        </w:rPr>
        <w:t xml:space="preserve"> of their teaching excellence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. </w:t>
      </w:r>
    </w:p>
    <w:p w:rsidR="00A05569" w:rsidRPr="00A05569" w:rsidRDefault="00A05569" w:rsidP="00E322A4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A05569">
        <w:rPr>
          <w:rFonts w:asciiTheme="minorBidi" w:eastAsia="Times New Roman" w:hAnsiTheme="minorBidi"/>
          <w:sz w:val="24"/>
          <w:szCs w:val="24"/>
        </w:rPr>
        <w:t xml:space="preserve">The scheme is flexible and will depend on the specific needs of the mentor and mentee. It is expected that the mentoring will last for </w:t>
      </w:r>
      <w:r w:rsidR="00114ED8">
        <w:rPr>
          <w:rFonts w:asciiTheme="minorBidi" w:eastAsia="Times New Roman" w:hAnsiTheme="minorBidi"/>
          <w:sz w:val="24"/>
          <w:szCs w:val="24"/>
        </w:rPr>
        <w:t xml:space="preserve">up to 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six months, but this can be </w:t>
      </w:r>
      <w:r w:rsidR="00114ED8">
        <w:rPr>
          <w:rFonts w:asciiTheme="minorBidi" w:eastAsia="Times New Roman" w:hAnsiTheme="minorBidi"/>
          <w:sz w:val="24"/>
          <w:szCs w:val="24"/>
        </w:rPr>
        <w:t xml:space="preserve">altered </w:t>
      </w:r>
      <w:r w:rsidR="00D6001D">
        <w:rPr>
          <w:rFonts w:asciiTheme="minorBidi" w:eastAsia="Times New Roman" w:hAnsiTheme="minorBidi"/>
          <w:sz w:val="24"/>
          <w:szCs w:val="24"/>
        </w:rPr>
        <w:t xml:space="preserve">by mutual agreement. </w:t>
      </w:r>
      <w:r w:rsidR="00E322A4">
        <w:rPr>
          <w:rFonts w:asciiTheme="minorBidi" w:eastAsia="Times New Roman" w:hAnsiTheme="minorBidi"/>
          <w:sz w:val="24"/>
          <w:szCs w:val="24"/>
        </w:rPr>
        <w:t>Although it may seem overly formal, w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e recommend that mentor pairs </w:t>
      </w:r>
      <w:r w:rsidR="00E322A4">
        <w:rPr>
          <w:rFonts w:asciiTheme="minorBidi" w:eastAsia="Times New Roman" w:hAnsiTheme="minorBidi"/>
          <w:sz w:val="24"/>
          <w:szCs w:val="24"/>
        </w:rPr>
        <w:t xml:space="preserve">discuss and </w:t>
      </w:r>
      <w:r w:rsidRPr="00A05569">
        <w:rPr>
          <w:rFonts w:asciiTheme="minorBidi" w:eastAsia="Times New Roman" w:hAnsiTheme="minorBidi"/>
          <w:sz w:val="24"/>
          <w:szCs w:val="24"/>
        </w:rPr>
        <w:t>complete the </w:t>
      </w:r>
      <w:hyperlink r:id="rId5" w:tgtFrame="_blank" w:history="1">
        <w:r w:rsidRPr="00A05569">
          <w:rPr>
            <w:rStyle w:val="Hyperlink"/>
            <w:rFonts w:asciiTheme="minorBidi" w:eastAsia="Times New Roman" w:hAnsiTheme="minorBidi"/>
            <w:sz w:val="24"/>
            <w:szCs w:val="24"/>
          </w:rPr>
          <w:t>Mentoring Agreement </w:t>
        </w:r>
      </w:hyperlink>
      <w:r w:rsidR="00114ED8" w:rsidRPr="00114ED8">
        <w:rPr>
          <w:rStyle w:val="Hyperlink"/>
          <w:rFonts w:asciiTheme="minorBidi" w:eastAsia="Times New Roman" w:hAnsiTheme="minorBidi"/>
          <w:color w:val="auto"/>
          <w:sz w:val="24"/>
          <w:szCs w:val="24"/>
          <w:u w:val="none"/>
        </w:rPr>
        <w:t xml:space="preserve">at the start 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to define a clear and shared understanding of the mentoring goals and expectations. </w:t>
      </w:r>
      <w:r w:rsidR="00E322A4">
        <w:rPr>
          <w:rFonts w:asciiTheme="minorBidi" w:eastAsia="Times New Roman" w:hAnsiTheme="minorBidi"/>
          <w:sz w:val="24"/>
          <w:szCs w:val="24"/>
        </w:rPr>
        <w:t>E</w:t>
      </w:r>
      <w:r w:rsidRPr="00A05569">
        <w:rPr>
          <w:rFonts w:asciiTheme="minorBidi" w:eastAsia="Times New Roman" w:hAnsiTheme="minorBidi"/>
          <w:sz w:val="24"/>
          <w:szCs w:val="24"/>
        </w:rPr>
        <w:t xml:space="preserve">ach </w:t>
      </w:r>
      <w:r w:rsidR="00E322A4">
        <w:rPr>
          <w:rFonts w:asciiTheme="minorBidi" w:eastAsia="Times New Roman" w:hAnsiTheme="minorBidi"/>
          <w:sz w:val="24"/>
          <w:szCs w:val="24"/>
        </w:rPr>
        <w:t xml:space="preserve">person can </w:t>
      </w:r>
      <w:r w:rsidRPr="00A05569">
        <w:rPr>
          <w:rFonts w:asciiTheme="minorBidi" w:eastAsia="Times New Roman" w:hAnsiTheme="minorBidi"/>
          <w:sz w:val="24"/>
          <w:szCs w:val="24"/>
        </w:rPr>
        <w:t>retain a copy of the completed agreement. To ensure a smooth ongoing process, and to ensure clarity and structure, please consider the following guidelines for the management of your first meeting:</w:t>
      </w:r>
    </w:p>
    <w:p w:rsidR="00A05569" w:rsidRPr="00E322A4" w:rsidRDefault="00A05569" w:rsidP="00E322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Identify the expectations and goals of the mentoring relationship and timeframe in which the goal/s or specific task/s can be achieved</w:t>
      </w:r>
    </w:p>
    <w:p w:rsidR="00A05569" w:rsidRPr="00E322A4" w:rsidRDefault="00A05569" w:rsidP="00E322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Establish the mentor’s/mentee’s roles and responsibilities</w:t>
      </w:r>
    </w:p>
    <w:p w:rsidR="00A05569" w:rsidRPr="00E322A4" w:rsidRDefault="00A05569" w:rsidP="00E322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Agree on frequency of meetings</w:t>
      </w:r>
    </w:p>
    <w:p w:rsidR="00A05569" w:rsidRPr="00E322A4" w:rsidRDefault="00A05569" w:rsidP="00E322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Discuss and decide on the action items for the following meeting</w:t>
      </w:r>
    </w:p>
    <w:p w:rsidR="00A05569" w:rsidRPr="00E322A4" w:rsidRDefault="00A05569" w:rsidP="00E322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Establish a goal for each meeting</w:t>
      </w:r>
    </w:p>
    <w:p w:rsidR="00394113" w:rsidRPr="00394113" w:rsidRDefault="00394113" w:rsidP="00394113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394113">
        <w:rPr>
          <w:rFonts w:asciiTheme="minorBidi" w:eastAsia="Times New Roman" w:hAnsiTheme="minorBidi"/>
          <w:sz w:val="24"/>
          <w:szCs w:val="24"/>
        </w:rPr>
        <w:t>We envisage that mentors could assist mentees in a number of ways:</w:t>
      </w:r>
    </w:p>
    <w:p w:rsidR="00283FAE" w:rsidRDefault="00283FAE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Providing advice and assistance with thinking through and writing an award application </w:t>
      </w:r>
      <w:bookmarkStart w:id="0" w:name="_GoBack"/>
      <w:bookmarkEnd w:id="0"/>
    </w:p>
    <w:p w:rsidR="00394113" w:rsidRPr="00E322A4" w:rsidRDefault="00394113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sharing their own experience;</w:t>
      </w:r>
    </w:p>
    <w:p w:rsidR="00394113" w:rsidRPr="00E322A4" w:rsidRDefault="00394113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lastRenderedPageBreak/>
        <w:t>providing a sounding board as to what opportunities to take up</w:t>
      </w:r>
      <w:r w:rsidR="00EF7E47">
        <w:rPr>
          <w:rFonts w:asciiTheme="minorBidi" w:eastAsia="Times New Roman" w:hAnsiTheme="minorBidi"/>
          <w:sz w:val="24"/>
          <w:szCs w:val="24"/>
        </w:rPr>
        <w:t>,</w:t>
      </w:r>
      <w:r w:rsidRPr="00E322A4">
        <w:rPr>
          <w:rFonts w:asciiTheme="minorBidi" w:eastAsia="Times New Roman" w:hAnsiTheme="minorBidi"/>
          <w:sz w:val="24"/>
          <w:szCs w:val="24"/>
        </w:rPr>
        <w:t xml:space="preserve"> and </w:t>
      </w:r>
      <w:r w:rsidR="0056487D" w:rsidRPr="00E322A4">
        <w:rPr>
          <w:rFonts w:asciiTheme="minorBidi" w:eastAsia="Times New Roman" w:hAnsiTheme="minorBidi"/>
          <w:sz w:val="24"/>
          <w:szCs w:val="24"/>
        </w:rPr>
        <w:t xml:space="preserve">helping mentees to clarify </w:t>
      </w:r>
      <w:r w:rsidRPr="00E322A4">
        <w:rPr>
          <w:rFonts w:asciiTheme="minorBidi" w:eastAsia="Times New Roman" w:hAnsiTheme="minorBidi"/>
          <w:sz w:val="24"/>
          <w:szCs w:val="24"/>
        </w:rPr>
        <w:t xml:space="preserve">their </w:t>
      </w:r>
      <w:r w:rsidR="0056487D" w:rsidRPr="00E322A4">
        <w:rPr>
          <w:rFonts w:asciiTheme="minorBidi" w:eastAsia="Times New Roman" w:hAnsiTheme="minorBidi"/>
          <w:sz w:val="24"/>
          <w:szCs w:val="24"/>
        </w:rPr>
        <w:t xml:space="preserve">personal </w:t>
      </w:r>
      <w:r w:rsidRPr="00E322A4">
        <w:rPr>
          <w:rFonts w:asciiTheme="minorBidi" w:eastAsia="Times New Roman" w:hAnsiTheme="minorBidi"/>
          <w:sz w:val="24"/>
          <w:szCs w:val="24"/>
        </w:rPr>
        <w:t>goals;</w:t>
      </w:r>
    </w:p>
    <w:p w:rsidR="0030484E" w:rsidRPr="00E322A4" w:rsidRDefault="0030484E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listening and sharing how to leverage some power to effect change from the profile given by the award;</w:t>
      </w:r>
    </w:p>
    <w:p w:rsidR="00394113" w:rsidRPr="00E322A4" w:rsidRDefault="00394113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 xml:space="preserve">helping to debrief after the high of the ceremony and </w:t>
      </w:r>
      <w:r w:rsidR="0030484E" w:rsidRPr="00E322A4">
        <w:rPr>
          <w:rFonts w:asciiTheme="minorBidi" w:eastAsia="Times New Roman" w:hAnsiTheme="minorBidi"/>
          <w:sz w:val="24"/>
          <w:szCs w:val="24"/>
        </w:rPr>
        <w:t>raised profile</w:t>
      </w:r>
      <w:r w:rsidRPr="00E322A4">
        <w:rPr>
          <w:rFonts w:asciiTheme="minorBidi" w:eastAsia="Times New Roman" w:hAnsiTheme="minorBidi"/>
          <w:sz w:val="24"/>
          <w:szCs w:val="24"/>
        </w:rPr>
        <w:t>, and</w:t>
      </w:r>
      <w:r w:rsidR="006E3538" w:rsidRPr="00E322A4">
        <w:rPr>
          <w:rFonts w:asciiTheme="minorBidi" w:eastAsia="Times New Roman" w:hAnsiTheme="minorBidi"/>
          <w:sz w:val="24"/>
          <w:szCs w:val="24"/>
        </w:rPr>
        <w:t>/or</w:t>
      </w:r>
      <w:r w:rsidRPr="00E322A4">
        <w:rPr>
          <w:rFonts w:asciiTheme="minorBidi" w:eastAsia="Times New Roman" w:hAnsiTheme="minorBidi"/>
          <w:sz w:val="24"/>
          <w:szCs w:val="24"/>
        </w:rPr>
        <w:t xml:space="preserve"> the negative reactions </w:t>
      </w:r>
      <w:r w:rsidR="0030484E" w:rsidRPr="00E322A4">
        <w:rPr>
          <w:rFonts w:asciiTheme="minorBidi" w:eastAsia="Times New Roman" w:hAnsiTheme="minorBidi"/>
          <w:sz w:val="24"/>
          <w:szCs w:val="24"/>
        </w:rPr>
        <w:t xml:space="preserve">from colleagues </w:t>
      </w:r>
      <w:r w:rsidRPr="00E322A4">
        <w:rPr>
          <w:rFonts w:asciiTheme="minorBidi" w:eastAsia="Times New Roman" w:hAnsiTheme="minorBidi"/>
          <w:sz w:val="24"/>
          <w:szCs w:val="24"/>
        </w:rPr>
        <w:t xml:space="preserve">that are sometimes occasioned by </w:t>
      </w:r>
      <w:r w:rsidR="0030484E" w:rsidRPr="00E322A4">
        <w:rPr>
          <w:rFonts w:asciiTheme="minorBidi" w:eastAsia="Times New Roman" w:hAnsiTheme="minorBidi"/>
          <w:sz w:val="24"/>
          <w:szCs w:val="24"/>
        </w:rPr>
        <w:t xml:space="preserve">the </w:t>
      </w:r>
      <w:r w:rsidRPr="00E322A4">
        <w:rPr>
          <w:rFonts w:asciiTheme="minorBidi" w:eastAsia="Times New Roman" w:hAnsiTheme="minorBidi"/>
          <w:sz w:val="24"/>
          <w:szCs w:val="24"/>
        </w:rPr>
        <w:t xml:space="preserve">receipt of the award; </w:t>
      </w:r>
    </w:p>
    <w:p w:rsidR="0030484E" w:rsidRPr="00E322A4" w:rsidRDefault="0030484E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sharing their experience of negotiating changing identities;</w:t>
      </w:r>
    </w:p>
    <w:p w:rsidR="0030484E" w:rsidRPr="00E322A4" w:rsidRDefault="00394113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 xml:space="preserve">how to get colleagues on board </w:t>
      </w:r>
      <w:r w:rsidR="0030484E" w:rsidRPr="00E322A4">
        <w:rPr>
          <w:rFonts w:asciiTheme="minorBidi" w:eastAsia="Times New Roman" w:hAnsiTheme="minorBidi"/>
          <w:sz w:val="24"/>
          <w:szCs w:val="24"/>
        </w:rPr>
        <w:t>or netwo</w:t>
      </w:r>
      <w:r w:rsidR="0056487D" w:rsidRPr="00E322A4">
        <w:rPr>
          <w:rFonts w:asciiTheme="minorBidi" w:eastAsia="Times New Roman" w:hAnsiTheme="minorBidi"/>
          <w:sz w:val="24"/>
          <w:szCs w:val="24"/>
        </w:rPr>
        <w:t>rks started within some context;</w:t>
      </w:r>
    </w:p>
    <w:p w:rsidR="0030484E" w:rsidRPr="00E322A4" w:rsidRDefault="0030484E" w:rsidP="00E322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E322A4">
        <w:rPr>
          <w:rFonts w:asciiTheme="minorBidi" w:eastAsia="Times New Roman" w:hAnsiTheme="minorBidi"/>
          <w:sz w:val="24"/>
          <w:szCs w:val="24"/>
        </w:rPr>
        <w:t>encouragement</w:t>
      </w:r>
    </w:p>
    <w:p w:rsidR="00394113" w:rsidRPr="00394113" w:rsidRDefault="00394113" w:rsidP="00406AC2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394113">
        <w:rPr>
          <w:rFonts w:asciiTheme="minorBidi" w:eastAsia="Times New Roman" w:hAnsiTheme="minorBidi"/>
          <w:sz w:val="24"/>
          <w:szCs w:val="24"/>
        </w:rPr>
        <w:t>As the mentor scheme is an evolving process, we invite ongoing feedback on how it is working from your point of view, and how it could be improved.</w:t>
      </w:r>
      <w:r w:rsidR="0030484E" w:rsidRPr="00A05569">
        <w:rPr>
          <w:rFonts w:asciiTheme="minorBidi" w:eastAsia="Times New Roman" w:hAnsiTheme="minorBidi"/>
          <w:sz w:val="24"/>
          <w:szCs w:val="24"/>
        </w:rPr>
        <w:t xml:space="preserve"> </w:t>
      </w:r>
      <w:r w:rsidR="00406AC2">
        <w:rPr>
          <w:rFonts w:asciiTheme="minorBidi" w:eastAsia="Times New Roman" w:hAnsiTheme="minorBidi"/>
          <w:sz w:val="24"/>
          <w:szCs w:val="24"/>
        </w:rPr>
        <w:t xml:space="preserve">To give feedback, </w:t>
      </w:r>
      <w:r w:rsidR="00EF7E47">
        <w:rPr>
          <w:rFonts w:asciiTheme="minorBidi" w:eastAsia="Times New Roman" w:hAnsiTheme="minorBidi"/>
          <w:sz w:val="24"/>
          <w:szCs w:val="24"/>
        </w:rPr>
        <w:t xml:space="preserve">please </w:t>
      </w:r>
      <w:r w:rsidR="00406AC2">
        <w:rPr>
          <w:rFonts w:asciiTheme="minorBidi" w:eastAsia="Times New Roman" w:hAnsiTheme="minorBidi"/>
          <w:sz w:val="24"/>
          <w:szCs w:val="24"/>
        </w:rPr>
        <w:t>use the link ‘Feedback’ on the Mentor webpage.</w:t>
      </w:r>
    </w:p>
    <w:p w:rsidR="00394113" w:rsidRPr="00394113" w:rsidRDefault="00394113" w:rsidP="0039411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394113">
        <w:rPr>
          <w:rFonts w:asciiTheme="minorBidi" w:eastAsia="Times New Roman" w:hAnsiTheme="minorBidi"/>
          <w:sz w:val="24"/>
          <w:szCs w:val="24"/>
        </w:rPr>
        <w:br/>
      </w:r>
      <w:r w:rsidRPr="00394113">
        <w:rPr>
          <w:rFonts w:asciiTheme="minorBidi" w:eastAsia="Times New Roman" w:hAnsiTheme="minorBidi"/>
          <w:sz w:val="24"/>
          <w:szCs w:val="24"/>
        </w:rPr>
        <w:br/>
      </w:r>
    </w:p>
    <w:p w:rsidR="0066247F" w:rsidRPr="00A05569" w:rsidRDefault="0066247F">
      <w:pPr>
        <w:rPr>
          <w:rFonts w:asciiTheme="minorBidi" w:hAnsiTheme="minorBidi"/>
          <w:sz w:val="24"/>
          <w:szCs w:val="24"/>
        </w:rPr>
      </w:pPr>
    </w:p>
    <w:sectPr w:rsidR="0066247F" w:rsidRPr="00A05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C9B"/>
    <w:multiLevelType w:val="multilevel"/>
    <w:tmpl w:val="A48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47332"/>
    <w:multiLevelType w:val="multilevel"/>
    <w:tmpl w:val="156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B4BD0"/>
    <w:multiLevelType w:val="hybridMultilevel"/>
    <w:tmpl w:val="6B400BCE"/>
    <w:lvl w:ilvl="0" w:tplc="0C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6F206CE0"/>
    <w:multiLevelType w:val="hybridMultilevel"/>
    <w:tmpl w:val="5D84F3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13"/>
    <w:rsid w:val="00114ED8"/>
    <w:rsid w:val="002349C0"/>
    <w:rsid w:val="00283FAE"/>
    <w:rsid w:val="0030484E"/>
    <w:rsid w:val="00394113"/>
    <w:rsid w:val="003D5A97"/>
    <w:rsid w:val="00406AC2"/>
    <w:rsid w:val="0044052F"/>
    <w:rsid w:val="0051376C"/>
    <w:rsid w:val="0056487D"/>
    <w:rsid w:val="00611190"/>
    <w:rsid w:val="0066247F"/>
    <w:rsid w:val="006B112A"/>
    <w:rsid w:val="006E3538"/>
    <w:rsid w:val="009852E5"/>
    <w:rsid w:val="00A05569"/>
    <w:rsid w:val="00C61186"/>
    <w:rsid w:val="00CE072B"/>
    <w:rsid w:val="00D6001D"/>
    <w:rsid w:val="00E322A4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C314"/>
  <w15:chartTrackingRefBased/>
  <w15:docId w15:val="{26276FE6-875B-4778-A2F2-0A7F915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5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5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zWgI1XFbQeJZGhYaG9CQ0dqU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Whitton</dc:creator>
  <cp:keywords/>
  <dc:description/>
  <cp:lastModifiedBy>Anicca Maleedy-Main</cp:lastModifiedBy>
  <cp:revision>3</cp:revision>
  <cp:lastPrinted>2017-10-18T03:19:00Z</cp:lastPrinted>
  <dcterms:created xsi:type="dcterms:W3CDTF">2018-10-01T05:18:00Z</dcterms:created>
  <dcterms:modified xsi:type="dcterms:W3CDTF">2018-10-01T05:23:00Z</dcterms:modified>
</cp:coreProperties>
</file>